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F17C" w14:textId="77777777" w:rsidR="00E41DEF" w:rsidRPr="00E41DEF" w:rsidRDefault="00E41DEF" w:rsidP="00E41DE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41DEF">
        <w:rPr>
          <w:rFonts w:ascii="Arial" w:hAnsi="Arial" w:cs="Arial"/>
          <w:b/>
          <w:bCs/>
          <w:sz w:val="24"/>
          <w:szCs w:val="24"/>
        </w:rPr>
        <w:t>ANA PATY PERALTA AVANZA EN LA CERTEZA JURÍDICA DE COLONIAS</w:t>
      </w:r>
    </w:p>
    <w:p w14:paraId="4AF8CF61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63891F5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b/>
          <w:bCs/>
          <w:sz w:val="24"/>
          <w:szCs w:val="24"/>
        </w:rPr>
        <w:t>Cancún, Q. R., a 13 de agosto de 2025.-</w:t>
      </w:r>
      <w:r w:rsidRPr="00E41DEF">
        <w:rPr>
          <w:rFonts w:ascii="Arial" w:hAnsi="Arial" w:cs="Arial"/>
          <w:sz w:val="24"/>
          <w:szCs w:val="24"/>
        </w:rPr>
        <w:t xml:space="preserve"> Para garantizar que el proceso de recepción de documentos del nuevo programa “Regularización sobre la Tenencia de la Tierra” se realice con orden, transparencia y eficiencia, la Presidenta Municipal, Ana Paty Peralta, acudió al domo de la Supermanzana 95 para supervisar el módulo donde se atiende a las familias de las colonias 77, 96, 97, 99, 100, 101, 102, 103 y 235, beneficiarias de esta iniciativa.</w:t>
      </w:r>
    </w:p>
    <w:p w14:paraId="0344360E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DA6697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>La Alcaldesa comentó que esta acción impulsada por el Instituto de Regularización para el Bienestar Patrimonial (INBIPA) y respaldado por la Gobernadora Mara Lezama, permitirá que más de 16 mil lotes habitacionales cuenten con título de propiedad, gracias a trámites ágiles, incentivos fiscales y subsidios de hasta el 90% en el pago de derechos.</w:t>
      </w:r>
    </w:p>
    <w:p w14:paraId="579E8ED7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DAB2BB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>“Hoy es un día histórico, estamos cumpliendo un compromiso con quienes esperaron por años; estamos dando el primer paso, para tener certeza jurídica de su patrimonio y para que pronto tengan servicios básicos, una mejor calidad de vida, vida digna como ustedes se merecen”, expresó.</w:t>
      </w:r>
    </w:p>
    <w:p w14:paraId="7907ADF6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A9A44A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 xml:space="preserve">Por último, destacó que este gobierno de la Cuarta Transformación lleva a la fecha más de 842 escrituras entregadas con las cuales se han visto beneficiadas a 3 mil 482 familias. </w:t>
      </w:r>
    </w:p>
    <w:p w14:paraId="25107058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B2A20F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 xml:space="preserve">A su vez, el regidor presidente de la Comisión de Desarrollo Urbano y Movilidad, Samuel Mollinedo Portilla, dijo que este importante programa va a ser facilitador en trámites de escrituración o titulación; y seguirá llevando justicia social a todos los rincones de Cancún. </w:t>
      </w:r>
    </w:p>
    <w:p w14:paraId="19FFD4DF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962411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 xml:space="preserve">La titular del INBIPA, </w:t>
      </w:r>
      <w:proofErr w:type="spellStart"/>
      <w:r w:rsidRPr="00E41DEF">
        <w:rPr>
          <w:rFonts w:ascii="Arial" w:hAnsi="Arial" w:cs="Arial"/>
          <w:sz w:val="24"/>
          <w:szCs w:val="24"/>
        </w:rPr>
        <w:t>Noraa</w:t>
      </w:r>
      <w:proofErr w:type="spellEnd"/>
      <w:r w:rsidRPr="00E41DEF">
        <w:rPr>
          <w:rFonts w:ascii="Arial" w:hAnsi="Arial" w:cs="Arial"/>
          <w:sz w:val="24"/>
          <w:szCs w:val="24"/>
        </w:rPr>
        <w:t xml:space="preserve"> Elizabeth Garza Ramírez, mencionó que la recepción de documentación continuará del 14 de agosto al 30 de noviembre de 2025, en las Jornadas de Atención Ciudadana o bien en las oficinas del Instituto, ubicadas en la Supermanzana 3, Manzana 4, Lote 1, Calle Mero, a espaldas del Palacio Municipal, de lunes a viernes en un horario de 09:00 a 17:00 horas; además puso a disposición el número telefónico 99 88 87 35 47 y el WhatsApp 99 89 37 77 99, para mayor información. </w:t>
      </w:r>
    </w:p>
    <w:p w14:paraId="48F25B5E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A81206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 xml:space="preserve">Paralelo a este trámite, las y los cancunenses también pudieron acceder productos de la canasta básica a un costo accesible al estar presente el programa “Tienda Móvil del Bienestar”. </w:t>
      </w:r>
    </w:p>
    <w:p w14:paraId="0EC820BD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9C9AC0" w14:textId="65A59419" w:rsidR="00E41DEF" w:rsidRPr="00E41DEF" w:rsidRDefault="00E41DEF" w:rsidP="00E41DE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48E9720B" w14:textId="77777777" w:rsidR="00E41DEF" w:rsidRPr="00E41DEF" w:rsidRDefault="00E41DEF" w:rsidP="00E41DE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41DEF">
        <w:rPr>
          <w:rFonts w:ascii="Arial" w:hAnsi="Arial" w:cs="Arial"/>
          <w:b/>
          <w:bCs/>
          <w:sz w:val="24"/>
          <w:szCs w:val="24"/>
        </w:rPr>
        <w:lastRenderedPageBreak/>
        <w:t>COMPLEMENTO INFORMATIVO</w:t>
      </w:r>
    </w:p>
    <w:p w14:paraId="3EC8F5F9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E41DE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913377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b/>
          <w:bCs/>
          <w:sz w:val="24"/>
          <w:szCs w:val="24"/>
        </w:rPr>
        <w:t>HECHO:</w:t>
      </w:r>
      <w:r w:rsidRPr="00E41DEF">
        <w:rPr>
          <w:rFonts w:ascii="Arial" w:hAnsi="Arial" w:cs="Arial"/>
          <w:sz w:val="24"/>
          <w:szCs w:val="24"/>
        </w:rPr>
        <w:t xml:space="preserve"> En la XX Sesión Ordinaria de Cabildo, realizada el 09 de julio del 2025, se llevó a cabo un acuerdo, para facilitar la escrituración y titulación</w:t>
      </w:r>
    </w:p>
    <w:p w14:paraId="6370262F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75BDA0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 xml:space="preserve">Requisitos que se tienen que presentar para ser parte de este beneficio:  </w:t>
      </w:r>
    </w:p>
    <w:p w14:paraId="1FF89A30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>1.</w:t>
      </w:r>
      <w:r w:rsidRPr="00E41DEF">
        <w:rPr>
          <w:rFonts w:ascii="Arial" w:hAnsi="Arial" w:cs="Arial"/>
          <w:sz w:val="24"/>
          <w:szCs w:val="24"/>
        </w:rPr>
        <w:tab/>
        <w:t>Constancia de situación fiscal (SAT).</w:t>
      </w:r>
    </w:p>
    <w:p w14:paraId="1F3FEEF8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>2.</w:t>
      </w:r>
      <w:r w:rsidRPr="00E41DEF">
        <w:rPr>
          <w:rFonts w:ascii="Arial" w:hAnsi="Arial" w:cs="Arial"/>
          <w:sz w:val="24"/>
          <w:szCs w:val="24"/>
        </w:rPr>
        <w:tab/>
        <w:t>Copia de identificación oficial (INE).</w:t>
      </w:r>
    </w:p>
    <w:p w14:paraId="72BF572A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>3.</w:t>
      </w:r>
      <w:r w:rsidRPr="00E41DEF">
        <w:rPr>
          <w:rFonts w:ascii="Arial" w:hAnsi="Arial" w:cs="Arial"/>
          <w:sz w:val="24"/>
          <w:szCs w:val="24"/>
        </w:rPr>
        <w:tab/>
        <w:t>Copia CURP actualizada.</w:t>
      </w:r>
    </w:p>
    <w:p w14:paraId="317FD381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>4.</w:t>
      </w:r>
      <w:r w:rsidRPr="00E41DEF">
        <w:rPr>
          <w:rFonts w:ascii="Arial" w:hAnsi="Arial" w:cs="Arial"/>
          <w:sz w:val="24"/>
          <w:szCs w:val="24"/>
        </w:rPr>
        <w:tab/>
        <w:t>Copia de acta de nacimiento.</w:t>
      </w:r>
    </w:p>
    <w:p w14:paraId="0FE1CF69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>5.</w:t>
      </w:r>
      <w:r w:rsidRPr="00E41DEF">
        <w:rPr>
          <w:rFonts w:ascii="Arial" w:hAnsi="Arial" w:cs="Arial"/>
          <w:sz w:val="24"/>
          <w:szCs w:val="24"/>
        </w:rPr>
        <w:tab/>
        <w:t>Carta de instrucción de Catastro o carta de no adeudo.</w:t>
      </w:r>
    </w:p>
    <w:p w14:paraId="64DEB6ED" w14:textId="77777777" w:rsidR="00E41DEF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>6.</w:t>
      </w:r>
      <w:r w:rsidRPr="00E41DEF">
        <w:rPr>
          <w:rFonts w:ascii="Arial" w:hAnsi="Arial" w:cs="Arial"/>
          <w:sz w:val="24"/>
          <w:szCs w:val="24"/>
        </w:rPr>
        <w:tab/>
        <w:t>Copia de acta de matrimonio actualizada (si aplica).</w:t>
      </w:r>
    </w:p>
    <w:p w14:paraId="4C92FB7E" w14:textId="4F1C7C63" w:rsidR="00BF5134" w:rsidRPr="00E41DEF" w:rsidRDefault="00E41DEF" w:rsidP="00E41DE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DEF">
        <w:rPr>
          <w:rFonts w:ascii="Arial" w:hAnsi="Arial" w:cs="Arial"/>
          <w:sz w:val="24"/>
          <w:szCs w:val="24"/>
        </w:rPr>
        <w:t>7.</w:t>
      </w:r>
      <w:r w:rsidRPr="00E41DEF">
        <w:rPr>
          <w:rFonts w:ascii="Arial" w:hAnsi="Arial" w:cs="Arial"/>
          <w:sz w:val="24"/>
          <w:szCs w:val="24"/>
        </w:rPr>
        <w:tab/>
        <w:t>Solicitud llena (disponible en el evento o en oficinas).</w:t>
      </w:r>
    </w:p>
    <w:sectPr w:rsidR="00BF5134" w:rsidRPr="00E41DEF" w:rsidSect="00920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3816" w14:textId="77777777" w:rsidR="00B3238F" w:rsidRDefault="00B3238F" w:rsidP="0092028B">
      <w:r>
        <w:separator/>
      </w:r>
    </w:p>
  </w:endnote>
  <w:endnote w:type="continuationSeparator" w:id="0">
    <w:p w14:paraId="02F28B81" w14:textId="77777777" w:rsidR="00B3238F" w:rsidRDefault="00B3238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0FEF" w14:textId="77777777" w:rsidR="00E41DEF" w:rsidRDefault="00E41D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3D14" w14:textId="77777777" w:rsidR="00E41DEF" w:rsidRDefault="00E41D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963E" w14:textId="77777777" w:rsidR="00B3238F" w:rsidRDefault="00B3238F" w:rsidP="0092028B">
      <w:r>
        <w:separator/>
      </w:r>
    </w:p>
  </w:footnote>
  <w:footnote w:type="continuationSeparator" w:id="0">
    <w:p w14:paraId="72CCAD28" w14:textId="77777777" w:rsidR="00B3238F" w:rsidRDefault="00B3238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B036" w14:textId="77777777" w:rsidR="00E41DEF" w:rsidRDefault="00E41D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582696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E41DE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" fillcolor="white [3201]" strokecolor="black [3213]" strokeweight="1pt">
              <v:textbox>
                <w:txbxContent>
                  <w:p w14:paraId="1B62B01B" w14:textId="7582696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E41DEF">
                      <w:rPr>
                        <w:rFonts w:cstheme="minorHAnsi"/>
                        <w:b/>
                        <w:bCs/>
                        <w:lang w:val="es-ES"/>
                      </w:rPr>
                      <w:t>286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963D" w14:textId="77777777" w:rsidR="00E41DEF" w:rsidRDefault="00E41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C74F5"/>
    <w:multiLevelType w:val="hybridMultilevel"/>
    <w:tmpl w:val="42C879B2"/>
    <w:lvl w:ilvl="0" w:tplc="29D08678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87FAB"/>
    <w:multiLevelType w:val="hybridMultilevel"/>
    <w:tmpl w:val="95161528"/>
    <w:lvl w:ilvl="0" w:tplc="9960790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2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6"/>
  </w:num>
  <w:num w:numId="5" w16cid:durableId="2000115139">
    <w:abstractNumId w:val="28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9"/>
  </w:num>
  <w:num w:numId="9" w16cid:durableId="812523015">
    <w:abstractNumId w:val="17"/>
  </w:num>
  <w:num w:numId="10" w16cid:durableId="1335645042">
    <w:abstractNumId w:val="31"/>
  </w:num>
  <w:num w:numId="11" w16cid:durableId="634992595">
    <w:abstractNumId w:val="25"/>
  </w:num>
  <w:num w:numId="12" w16cid:durableId="1755202202">
    <w:abstractNumId w:val="32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7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9"/>
  </w:num>
  <w:num w:numId="21" w16cid:durableId="1789228862">
    <w:abstractNumId w:val="15"/>
  </w:num>
  <w:num w:numId="22" w16cid:durableId="208762983">
    <w:abstractNumId w:val="33"/>
  </w:num>
  <w:num w:numId="23" w16cid:durableId="1249850288">
    <w:abstractNumId w:val="30"/>
  </w:num>
  <w:num w:numId="24" w16cid:durableId="1870144636">
    <w:abstractNumId w:val="39"/>
  </w:num>
  <w:num w:numId="25" w16cid:durableId="1191576450">
    <w:abstractNumId w:val="18"/>
  </w:num>
  <w:num w:numId="26" w16cid:durableId="1404062520">
    <w:abstractNumId w:val="43"/>
  </w:num>
  <w:num w:numId="27" w16cid:durableId="1961111083">
    <w:abstractNumId w:val="24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4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3"/>
  </w:num>
  <w:num w:numId="36" w16cid:durableId="645280353">
    <w:abstractNumId w:val="36"/>
  </w:num>
  <w:num w:numId="37" w16cid:durableId="1545747600">
    <w:abstractNumId w:val="12"/>
  </w:num>
  <w:num w:numId="38" w16cid:durableId="1347440470">
    <w:abstractNumId w:val="35"/>
  </w:num>
  <w:num w:numId="39" w16cid:durableId="479804822">
    <w:abstractNumId w:val="42"/>
  </w:num>
  <w:num w:numId="40" w16cid:durableId="1991473985">
    <w:abstractNumId w:val="21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162626474">
    <w:abstractNumId w:val="20"/>
  </w:num>
  <w:num w:numId="46" w16cid:durableId="18706003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0E5060"/>
    <w:rsid w:val="000F72CE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5B73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B316E"/>
    <w:rsid w:val="004D6C77"/>
    <w:rsid w:val="004E73E5"/>
    <w:rsid w:val="00500033"/>
    <w:rsid w:val="00500F50"/>
    <w:rsid w:val="00507347"/>
    <w:rsid w:val="00512C37"/>
    <w:rsid w:val="00514D60"/>
    <w:rsid w:val="00521F84"/>
    <w:rsid w:val="0055272A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A3EC0"/>
    <w:rsid w:val="008A4CFE"/>
    <w:rsid w:val="008C2F4E"/>
    <w:rsid w:val="008C5143"/>
    <w:rsid w:val="008F5239"/>
    <w:rsid w:val="008F5820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C1C2E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4CD3"/>
    <w:rsid w:val="00A26C6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AF7EB2"/>
    <w:rsid w:val="00B20549"/>
    <w:rsid w:val="00B26E46"/>
    <w:rsid w:val="00B3238F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BF5134"/>
    <w:rsid w:val="00C12F7F"/>
    <w:rsid w:val="00C225A9"/>
    <w:rsid w:val="00C26FB6"/>
    <w:rsid w:val="00C34E44"/>
    <w:rsid w:val="00C44C17"/>
    <w:rsid w:val="00C536F9"/>
    <w:rsid w:val="00C6518B"/>
    <w:rsid w:val="00C71425"/>
    <w:rsid w:val="00C80914"/>
    <w:rsid w:val="00C86F5A"/>
    <w:rsid w:val="00C948AD"/>
    <w:rsid w:val="00C956D7"/>
    <w:rsid w:val="00CB2A24"/>
    <w:rsid w:val="00CC0D92"/>
    <w:rsid w:val="00CC1501"/>
    <w:rsid w:val="00CC3004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19AA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31F2A"/>
    <w:rsid w:val="00E41DEF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39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Microsoft Office User</cp:lastModifiedBy>
  <cp:revision>9</cp:revision>
  <dcterms:created xsi:type="dcterms:W3CDTF">2025-07-01T19:32:00Z</dcterms:created>
  <dcterms:modified xsi:type="dcterms:W3CDTF">2025-08-13T19:44:00Z</dcterms:modified>
</cp:coreProperties>
</file>